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9B1" w14:textId="77777777" w:rsidR="001C42F2" w:rsidRDefault="001C42F2" w:rsidP="00C56D65">
      <w:pPr>
        <w:spacing w:line="360" w:lineRule="auto"/>
        <w:rPr>
          <w:rFonts w:ascii="Arial" w:hAnsi="Arial" w:cs="Arial"/>
          <w:b/>
          <w:sz w:val="28"/>
          <w:szCs w:val="28"/>
        </w:rPr>
      </w:pPr>
      <w:r w:rsidRPr="001C42F2">
        <w:rPr>
          <w:rFonts w:ascii="Arial" w:hAnsi="Arial" w:cs="Arial"/>
          <w:b/>
          <w:sz w:val="28"/>
          <w:szCs w:val="28"/>
        </w:rPr>
        <w:t>LEIFELD würdigt langjährige Betriebszugehörigkeiten zum Jahresende</w:t>
      </w:r>
    </w:p>
    <w:p w14:paraId="3A5DDA8A" w14:textId="34B62D2C" w:rsidR="00E476C6" w:rsidRPr="00F4500E" w:rsidRDefault="0059730E" w:rsidP="001C42F2">
      <w:pPr>
        <w:spacing w:line="360" w:lineRule="auto"/>
        <w:contextualSpacing/>
        <w:rPr>
          <w:rFonts w:ascii="Arial" w:hAnsi="Arial" w:cs="Arial"/>
        </w:rPr>
      </w:pPr>
      <w:r w:rsidRPr="00F4500E">
        <w:rPr>
          <w:rFonts w:ascii="Arial" w:hAnsi="Arial" w:cs="Arial"/>
        </w:rPr>
        <w:t>Ahlen, 19.12.2023</w:t>
      </w:r>
      <w:r w:rsidR="001C42F2" w:rsidRPr="00F4500E">
        <w:rPr>
          <w:rFonts w:ascii="Arial" w:hAnsi="Arial" w:cs="Arial"/>
        </w:rPr>
        <w:t xml:space="preserve"> – Zum Abschluss des Jahres 2023 gratuliert die Geschäftsführung </w:t>
      </w:r>
      <w:r w:rsidRPr="00F4500E">
        <w:rPr>
          <w:rFonts w:ascii="Arial" w:hAnsi="Arial" w:cs="Arial"/>
        </w:rPr>
        <w:t>der Leifeld Metal Spinning GmbH</w:t>
      </w:r>
      <w:r w:rsidR="001C42F2" w:rsidRPr="00F4500E">
        <w:rPr>
          <w:rFonts w:ascii="Arial" w:hAnsi="Arial" w:cs="Arial"/>
        </w:rPr>
        <w:t xml:space="preserve"> stolz allen Jubilaren, die auf eine langjährige Betriebszugehörigkeit zurückblicken können. Diese beeindruckenden Jubiläen verdeutlichen nicht nur die Kontinuität und das Engagement der Mitarbeiter, sondern spiegeln auch das positive Betriebsklima und die Leidenschaft</w:t>
      </w:r>
      <w:r w:rsidRPr="00F4500E">
        <w:rPr>
          <w:rFonts w:ascii="Arial" w:hAnsi="Arial" w:cs="Arial"/>
        </w:rPr>
        <w:t xml:space="preserve"> bei der Arbeit</w:t>
      </w:r>
      <w:r w:rsidR="001C42F2" w:rsidRPr="00F4500E">
        <w:rPr>
          <w:rFonts w:ascii="Arial" w:hAnsi="Arial" w:cs="Arial"/>
        </w:rPr>
        <w:t xml:space="preserve"> wider, die </w:t>
      </w:r>
      <w:r w:rsidR="00E476C6" w:rsidRPr="00F4500E">
        <w:rPr>
          <w:rFonts w:ascii="Arial" w:hAnsi="Arial" w:cs="Arial"/>
        </w:rPr>
        <w:t>LEIFELD</w:t>
      </w:r>
      <w:r w:rsidR="001C42F2" w:rsidRPr="00F4500E">
        <w:rPr>
          <w:rFonts w:ascii="Arial" w:hAnsi="Arial" w:cs="Arial"/>
        </w:rPr>
        <w:t xml:space="preserve"> als Weltmarktführer im Maschinenbau für spanlose Metallumformung auszeichnet.</w:t>
      </w:r>
      <w:r w:rsidRPr="00F4500E">
        <w:rPr>
          <w:rFonts w:ascii="Arial" w:hAnsi="Arial" w:cs="Arial"/>
        </w:rPr>
        <w:t xml:space="preserve"> </w:t>
      </w:r>
    </w:p>
    <w:p w14:paraId="348AD171" w14:textId="77777777" w:rsidR="00E476C6" w:rsidRDefault="00E476C6" w:rsidP="001C42F2">
      <w:pPr>
        <w:spacing w:line="360" w:lineRule="auto"/>
        <w:contextualSpacing/>
        <w:rPr>
          <w:rFonts w:ascii="Arial" w:hAnsi="Arial" w:cs="Arial"/>
        </w:rPr>
      </w:pPr>
    </w:p>
    <w:p w14:paraId="2E48F7C6" w14:textId="3D95BD45" w:rsidR="001C42F2" w:rsidRDefault="0059730E" w:rsidP="001C42F2">
      <w:pPr>
        <w:spacing w:line="360" w:lineRule="auto"/>
        <w:contextualSpacing/>
        <w:rPr>
          <w:rFonts w:ascii="Arial" w:hAnsi="Arial" w:cs="Arial"/>
        </w:rPr>
      </w:pPr>
      <w:r>
        <w:rPr>
          <w:rFonts w:ascii="Arial" w:hAnsi="Arial" w:cs="Arial"/>
        </w:rPr>
        <w:t xml:space="preserve">Zu den Jubilaren zählen </w:t>
      </w:r>
      <w:r w:rsidR="001C42F2" w:rsidRPr="001C42F2">
        <w:rPr>
          <w:rFonts w:ascii="Arial" w:hAnsi="Arial" w:cs="Arial"/>
        </w:rPr>
        <w:t>Adem Ucak für 10 Jahre</w:t>
      </w:r>
      <w:r>
        <w:rPr>
          <w:rFonts w:ascii="Arial" w:hAnsi="Arial" w:cs="Arial"/>
        </w:rPr>
        <w:t xml:space="preserve">, </w:t>
      </w:r>
      <w:r w:rsidR="001C42F2" w:rsidRPr="001C42F2">
        <w:rPr>
          <w:rFonts w:ascii="Arial" w:hAnsi="Arial" w:cs="Arial"/>
        </w:rPr>
        <w:t>Reiner Winands für 10 Jahre</w:t>
      </w:r>
      <w:r>
        <w:rPr>
          <w:rFonts w:ascii="Arial" w:hAnsi="Arial" w:cs="Arial"/>
        </w:rPr>
        <w:t xml:space="preserve">, </w:t>
      </w:r>
      <w:r w:rsidR="001C42F2" w:rsidRPr="001C42F2">
        <w:rPr>
          <w:rFonts w:ascii="Arial" w:hAnsi="Arial" w:cs="Arial"/>
        </w:rPr>
        <w:t>Detlef Bölling für 10 Jahre</w:t>
      </w:r>
      <w:r>
        <w:rPr>
          <w:rFonts w:ascii="Arial" w:hAnsi="Arial" w:cs="Arial"/>
        </w:rPr>
        <w:t xml:space="preserve">, </w:t>
      </w:r>
      <w:r w:rsidR="001C42F2" w:rsidRPr="001C42F2">
        <w:rPr>
          <w:rFonts w:ascii="Arial" w:hAnsi="Arial" w:cs="Arial"/>
        </w:rPr>
        <w:t>Stefan Rasche für 10 Jahre</w:t>
      </w:r>
      <w:r>
        <w:rPr>
          <w:rFonts w:ascii="Arial" w:hAnsi="Arial" w:cs="Arial"/>
        </w:rPr>
        <w:t xml:space="preserve">, </w:t>
      </w:r>
      <w:r w:rsidR="001C42F2" w:rsidRPr="001C42F2">
        <w:rPr>
          <w:rFonts w:ascii="Arial" w:hAnsi="Arial" w:cs="Arial"/>
        </w:rPr>
        <w:t>André Martach für 10 Jahre</w:t>
      </w:r>
      <w:r>
        <w:rPr>
          <w:rFonts w:ascii="Arial" w:hAnsi="Arial" w:cs="Arial"/>
        </w:rPr>
        <w:t xml:space="preserve">, </w:t>
      </w:r>
      <w:r w:rsidRPr="001C42F2">
        <w:rPr>
          <w:rFonts w:ascii="Arial" w:hAnsi="Arial" w:cs="Arial"/>
        </w:rPr>
        <w:t>Elke Steinhausen für 10 Jahre</w:t>
      </w:r>
      <w:r>
        <w:rPr>
          <w:rFonts w:ascii="Arial" w:hAnsi="Arial" w:cs="Arial"/>
        </w:rPr>
        <w:t xml:space="preserve">, </w:t>
      </w:r>
      <w:r w:rsidR="001C42F2" w:rsidRPr="001C42F2">
        <w:rPr>
          <w:rFonts w:ascii="Arial" w:hAnsi="Arial" w:cs="Arial"/>
        </w:rPr>
        <w:t>Roland Sternberg für 10 Jahre</w:t>
      </w:r>
      <w:r>
        <w:rPr>
          <w:rFonts w:ascii="Arial" w:hAnsi="Arial" w:cs="Arial"/>
        </w:rPr>
        <w:t xml:space="preserve">, </w:t>
      </w:r>
      <w:r w:rsidRPr="001C42F2">
        <w:rPr>
          <w:rFonts w:ascii="Arial" w:hAnsi="Arial" w:cs="Arial"/>
        </w:rPr>
        <w:t>Hugo Schäper für 20 Jahre</w:t>
      </w:r>
      <w:r>
        <w:rPr>
          <w:rFonts w:ascii="Arial" w:hAnsi="Arial" w:cs="Arial"/>
        </w:rPr>
        <w:t xml:space="preserve">, </w:t>
      </w:r>
      <w:r w:rsidR="001C42F2" w:rsidRPr="001C42F2">
        <w:rPr>
          <w:rFonts w:ascii="Arial" w:hAnsi="Arial" w:cs="Arial"/>
        </w:rPr>
        <w:t>Daniel Wrobel für 25 Jahre</w:t>
      </w:r>
      <w:r>
        <w:rPr>
          <w:rFonts w:ascii="Arial" w:hAnsi="Arial" w:cs="Arial"/>
        </w:rPr>
        <w:t xml:space="preserve"> und </w:t>
      </w:r>
      <w:r w:rsidR="001C42F2" w:rsidRPr="001C42F2">
        <w:rPr>
          <w:rFonts w:ascii="Arial" w:hAnsi="Arial" w:cs="Arial"/>
        </w:rPr>
        <w:t>Volker Niklowitz für 40 Jahre</w:t>
      </w:r>
      <w:r>
        <w:rPr>
          <w:rFonts w:ascii="Arial" w:hAnsi="Arial" w:cs="Arial"/>
        </w:rPr>
        <w:t xml:space="preserve"> Betriebszugehörigkeit.</w:t>
      </w:r>
    </w:p>
    <w:p w14:paraId="2445789E" w14:textId="77777777" w:rsidR="0059730E" w:rsidRPr="001C42F2" w:rsidRDefault="0059730E" w:rsidP="001C42F2">
      <w:pPr>
        <w:spacing w:line="360" w:lineRule="auto"/>
        <w:contextualSpacing/>
        <w:rPr>
          <w:rFonts w:ascii="Arial" w:hAnsi="Arial" w:cs="Arial"/>
        </w:rPr>
      </w:pPr>
    </w:p>
    <w:p w14:paraId="14E8DF57" w14:textId="7EC1D6CC" w:rsidR="001C42F2" w:rsidRPr="001C42F2" w:rsidRDefault="001C42F2" w:rsidP="001C42F2">
      <w:pPr>
        <w:spacing w:line="360" w:lineRule="auto"/>
        <w:contextualSpacing/>
        <w:rPr>
          <w:rFonts w:ascii="Arial" w:hAnsi="Arial" w:cs="Arial"/>
        </w:rPr>
      </w:pPr>
      <w:r w:rsidRPr="001C42F2">
        <w:rPr>
          <w:rFonts w:ascii="Arial" w:hAnsi="Arial" w:cs="Arial"/>
        </w:rPr>
        <w:t xml:space="preserve">„Es ist uns eine besondere Freude, die langjährige Treue und das außergewöhnliche Engagement unserer Mitarbeiterinnen und Mitarbeiter zu würdigen. Gemeinsam haben wir Erfolge gefeiert, Herausforderungen gemeistert und Innovationen vorangetrieben. Die Jubiläen sind nicht nur eine Zahl, sondern ein Zeichen für die enge Bindung und das Vertrauen, das in unserer LEIFELD-Familie herrscht“, betont </w:t>
      </w:r>
      <w:r w:rsidR="00E476C6">
        <w:rPr>
          <w:rFonts w:ascii="Arial" w:hAnsi="Arial" w:cs="Arial"/>
        </w:rPr>
        <w:t xml:space="preserve">CEO Oliver Reimann. </w:t>
      </w:r>
      <w:r w:rsidRPr="001C42F2">
        <w:rPr>
          <w:rFonts w:ascii="Arial" w:hAnsi="Arial" w:cs="Arial"/>
        </w:rPr>
        <w:t>Die Personalabteilung und die Geschäftsführung bedanken sich herzlich bei den Jubilaren für ihre langjährige, engagierte Mitarbeit. Das Unternehmen ist stolz darauf, solch erfahrene und qualifizierte Fachkräfte in den eigenen Reihen zu haben.</w:t>
      </w:r>
    </w:p>
    <w:p w14:paraId="44CCCBC5" w14:textId="77777777" w:rsidR="001C42F2" w:rsidRPr="001C42F2" w:rsidRDefault="001C42F2" w:rsidP="001C42F2">
      <w:pPr>
        <w:spacing w:line="360" w:lineRule="auto"/>
        <w:contextualSpacing/>
        <w:rPr>
          <w:rFonts w:ascii="Arial" w:hAnsi="Arial" w:cs="Arial"/>
        </w:rPr>
      </w:pPr>
    </w:p>
    <w:p w14:paraId="7FB2231F" w14:textId="2035F17D" w:rsidR="001C42F2" w:rsidRPr="001C42F2" w:rsidRDefault="001C42F2" w:rsidP="001C42F2">
      <w:pPr>
        <w:spacing w:line="360" w:lineRule="auto"/>
        <w:contextualSpacing/>
        <w:rPr>
          <w:rFonts w:ascii="Arial" w:hAnsi="Arial" w:cs="Arial"/>
        </w:rPr>
      </w:pPr>
      <w:r w:rsidRPr="001C42F2">
        <w:rPr>
          <w:rFonts w:ascii="Arial" w:hAnsi="Arial" w:cs="Arial"/>
        </w:rPr>
        <w:t xml:space="preserve">„Die langjährige Betriebszugehörigkeit unserer Mitarbeiterinnen und Mitarbeiter unterstreicht nicht nur die Stabilität unseres Teams, sondern auch die Attraktivität von LEIFELD als Arbeitgeber. Wir legen großen Wert auf ein offenes, motivierendes Arbeitsumfeld, in dem jeder Einzelne seine Fähigkeiten entfalten kann. Die Begeisterung für unsere Produkte und die Zusammenarbeit im Unternehmen prägen das tägliche Miteinander und tragen maßgeblich zu unserem Erfolg bei“, ergänzt </w:t>
      </w:r>
      <w:r w:rsidR="00E476C6">
        <w:rPr>
          <w:rFonts w:ascii="Arial" w:hAnsi="Arial" w:cs="Arial"/>
        </w:rPr>
        <w:t>Personalleiterin Kirsten Thormann-Beiske.</w:t>
      </w:r>
    </w:p>
    <w:p w14:paraId="6FFA654E" w14:textId="77777777" w:rsidR="001C42F2" w:rsidRPr="001C42F2" w:rsidRDefault="001C42F2" w:rsidP="001C42F2">
      <w:pPr>
        <w:spacing w:line="360" w:lineRule="auto"/>
        <w:contextualSpacing/>
        <w:rPr>
          <w:rFonts w:ascii="Arial" w:hAnsi="Arial" w:cs="Arial"/>
        </w:rPr>
      </w:pPr>
    </w:p>
    <w:p w14:paraId="0A081F63" w14:textId="3EACD3B0" w:rsidR="00E476C6" w:rsidRDefault="00E476C6" w:rsidP="001C42F2">
      <w:pPr>
        <w:spacing w:line="360" w:lineRule="auto"/>
        <w:contextualSpacing/>
        <w:rPr>
          <w:rFonts w:ascii="Arial" w:hAnsi="Arial" w:cs="Arial"/>
        </w:rPr>
      </w:pPr>
      <w:r>
        <w:rPr>
          <w:rFonts w:ascii="Arial" w:hAnsi="Arial" w:cs="Arial"/>
        </w:rPr>
        <w:t>Der Maschinenbauer</w:t>
      </w:r>
      <w:r w:rsidR="001C42F2" w:rsidRPr="001C42F2">
        <w:rPr>
          <w:rFonts w:ascii="Arial" w:hAnsi="Arial" w:cs="Arial"/>
        </w:rPr>
        <w:t xml:space="preserve"> blickt zuversichtlich auf das kommende Jahr und </w:t>
      </w:r>
      <w:r>
        <w:rPr>
          <w:rFonts w:ascii="Arial" w:hAnsi="Arial" w:cs="Arial"/>
        </w:rPr>
        <w:t xml:space="preserve">freut sich besonders auf herausfordernde Projekte für Kunden aus Luft- und Raumfahrtbranche. </w:t>
      </w:r>
      <w:r w:rsidR="001C42F2" w:rsidRPr="001C42F2">
        <w:rPr>
          <w:rFonts w:ascii="Arial" w:hAnsi="Arial" w:cs="Arial"/>
        </w:rPr>
        <w:t xml:space="preserve">Das Unternehmen wird auf verschiedenen Fachmessen präsent sein, wo interessierte Besucher die Möglichkeit haben, sich über die neuesten Entwicklungen und Produkte zu informieren. </w:t>
      </w:r>
      <w:r w:rsidR="001C42F2" w:rsidRPr="001C42F2">
        <w:rPr>
          <w:rFonts w:ascii="Arial" w:hAnsi="Arial" w:cs="Arial"/>
        </w:rPr>
        <w:lastRenderedPageBreak/>
        <w:t>Für Schüler, die noch auf der Suche nach einem Ausbildungsplatz sind, bietet sich eine optimale Gelegenheit zum Kennenlernen auf der Ausbildungsmesse "</w:t>
      </w:r>
      <w:proofErr w:type="spellStart"/>
      <w:r w:rsidR="001C42F2" w:rsidRPr="001C42F2">
        <w:rPr>
          <w:rFonts w:ascii="Arial" w:hAnsi="Arial" w:cs="Arial"/>
        </w:rPr>
        <w:t>Tahlent</w:t>
      </w:r>
      <w:proofErr w:type="spellEnd"/>
      <w:r w:rsidR="001C42F2" w:rsidRPr="001C42F2">
        <w:rPr>
          <w:rFonts w:ascii="Arial" w:hAnsi="Arial" w:cs="Arial"/>
        </w:rPr>
        <w:t>" in Ahlen am 16. März 2024.</w:t>
      </w:r>
      <w:r>
        <w:rPr>
          <w:rFonts w:ascii="Arial" w:hAnsi="Arial" w:cs="Arial"/>
        </w:rPr>
        <w:t xml:space="preserve"> Für den Ausbildungsstart im August 2024 hat Leifeld noch freie Stellen für die Ausbildung zum </w:t>
      </w:r>
      <w:r w:rsidRPr="00E476C6">
        <w:rPr>
          <w:rFonts w:ascii="Arial" w:hAnsi="Arial" w:cs="Arial"/>
        </w:rPr>
        <w:t>Feinwerkmechaniker und zum Elektroniker für Betriebstechnik</w:t>
      </w:r>
      <w:r>
        <w:rPr>
          <w:rFonts w:ascii="Arial" w:hAnsi="Arial" w:cs="Arial"/>
        </w:rPr>
        <w:t xml:space="preserve"> zu vergeben. Interessierte können sich über die Homepage </w:t>
      </w:r>
      <w:r w:rsidRPr="00E476C6">
        <w:rPr>
          <w:rFonts w:ascii="Arial" w:hAnsi="Arial" w:cs="Arial"/>
        </w:rPr>
        <w:t>leifeldms.com/</w:t>
      </w:r>
      <w:proofErr w:type="spellStart"/>
      <w:r w:rsidRPr="00E476C6">
        <w:rPr>
          <w:rFonts w:ascii="Arial" w:hAnsi="Arial" w:cs="Arial"/>
        </w:rPr>
        <w:t>karriere</w:t>
      </w:r>
      <w:proofErr w:type="spellEnd"/>
      <w:r>
        <w:rPr>
          <w:rFonts w:ascii="Arial" w:hAnsi="Arial" w:cs="Arial"/>
        </w:rPr>
        <w:t xml:space="preserve"> bewerben.</w:t>
      </w:r>
    </w:p>
    <w:p w14:paraId="0C390B65" w14:textId="77777777" w:rsidR="00E476C6" w:rsidRDefault="00E476C6" w:rsidP="001C42F2">
      <w:pPr>
        <w:spacing w:line="360" w:lineRule="auto"/>
        <w:contextualSpacing/>
        <w:rPr>
          <w:rFonts w:ascii="Arial" w:hAnsi="Arial" w:cs="Arial"/>
        </w:rPr>
      </w:pPr>
    </w:p>
    <w:p w14:paraId="32ED8B25" w14:textId="69D64567" w:rsidR="00202AE7" w:rsidRPr="00E476C6" w:rsidRDefault="00E476C6" w:rsidP="001C42F2">
      <w:pPr>
        <w:spacing w:line="360" w:lineRule="auto"/>
        <w:contextualSpacing/>
        <w:rPr>
          <w:rFonts w:ascii="Arial" w:hAnsi="Arial" w:cs="Arial"/>
        </w:rPr>
      </w:pPr>
      <w:r w:rsidRPr="00E476C6">
        <w:rPr>
          <w:rFonts w:ascii="Arial" w:hAnsi="Arial" w:cs="Arial"/>
        </w:rPr>
        <w:t>2.775</w:t>
      </w:r>
      <w:r w:rsidR="0097754B" w:rsidRPr="00E476C6">
        <w:rPr>
          <w:rFonts w:ascii="Arial" w:hAnsi="Arial" w:cs="Arial"/>
        </w:rPr>
        <w:t xml:space="preserve"> Zeichen inkl. Leerzeichen</w:t>
      </w:r>
    </w:p>
    <w:p w14:paraId="6A5050BB" w14:textId="255D4D33" w:rsidR="0097754B" w:rsidRDefault="0097754B" w:rsidP="00D7452F">
      <w:pPr>
        <w:spacing w:line="360" w:lineRule="auto"/>
        <w:contextualSpacing/>
        <w:rPr>
          <w:rFonts w:ascii="Arial" w:hAnsi="Arial" w:cs="Arial"/>
          <w:sz w:val="24"/>
          <w:szCs w:val="24"/>
        </w:rPr>
      </w:pPr>
    </w:p>
    <w:p w14:paraId="6522D08E" w14:textId="7C4A638A" w:rsidR="00D7452F" w:rsidRDefault="00E476C6" w:rsidP="00D7452F">
      <w:pPr>
        <w:spacing w:line="360" w:lineRule="auto"/>
        <w:contextualSpacing/>
        <w:rPr>
          <w:rFonts w:ascii="Arial" w:hAnsi="Arial" w:cs="Arial"/>
          <w:b/>
          <w:sz w:val="24"/>
          <w:szCs w:val="24"/>
        </w:rPr>
      </w:pPr>
      <w:r>
        <w:rPr>
          <w:rFonts w:ascii="Arial" w:hAnsi="Arial" w:cs="Arial"/>
          <w:b/>
          <w:sz w:val="24"/>
          <w:szCs w:val="24"/>
        </w:rPr>
        <w:t>Pressebild:</w:t>
      </w:r>
    </w:p>
    <w:p w14:paraId="07EA9E7A" w14:textId="5CFEEDC1" w:rsidR="009D51C2" w:rsidRPr="00136558" w:rsidRDefault="0088303E" w:rsidP="00D7452F">
      <w:pPr>
        <w:spacing w:line="360" w:lineRule="auto"/>
        <w:contextualSpacing/>
        <w:rPr>
          <w:rFonts w:ascii="Arial" w:hAnsi="Arial" w:cs="Arial"/>
          <w:b/>
          <w:sz w:val="24"/>
          <w:szCs w:val="24"/>
        </w:rPr>
      </w:pPr>
      <w:r>
        <w:rPr>
          <w:noProof/>
        </w:rPr>
        <w:drawing>
          <wp:inline distT="0" distB="0" distL="0" distR="0" wp14:anchorId="2AB11742" wp14:editId="787D6414">
            <wp:extent cx="5760720" cy="3848100"/>
            <wp:effectExtent l="0" t="0" r="0" b="0"/>
            <wp:docPr id="1236918519" name="Grafik 1" descr="Ein Bild, das Kleidung, Person, Weihnachtsbaum,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18519" name="Grafik 1" descr="Ein Bild, das Kleidung, Person, Weihnachtsbaum, Schuhwerk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8100"/>
                    </a:xfrm>
                    <a:prstGeom prst="rect">
                      <a:avLst/>
                    </a:prstGeom>
                    <a:noFill/>
                    <a:ln>
                      <a:noFill/>
                    </a:ln>
                  </pic:spPr>
                </pic:pic>
              </a:graphicData>
            </a:graphic>
          </wp:inline>
        </w:drawing>
      </w:r>
    </w:p>
    <w:p w14:paraId="51D4C8B8" w14:textId="4CD99C1E" w:rsidR="00D7452F" w:rsidRDefault="00151D7C" w:rsidP="00D7452F">
      <w:pPr>
        <w:spacing w:line="360" w:lineRule="auto"/>
        <w:contextualSpacing/>
        <w:rPr>
          <w:rFonts w:ascii="Arial" w:hAnsi="Arial" w:cs="Arial"/>
          <w:bCs/>
          <w:sz w:val="20"/>
          <w:szCs w:val="20"/>
        </w:rPr>
      </w:pPr>
      <w:r>
        <w:rPr>
          <w:rFonts w:ascii="Arial" w:hAnsi="Arial" w:cs="Arial"/>
          <w:bCs/>
          <w:sz w:val="20"/>
          <w:szCs w:val="20"/>
        </w:rPr>
        <w:t xml:space="preserve">Leifeld </w:t>
      </w:r>
      <w:r w:rsidR="0088303E">
        <w:rPr>
          <w:rFonts w:ascii="Arial" w:hAnsi="Arial" w:cs="Arial"/>
          <w:bCs/>
          <w:sz w:val="20"/>
          <w:szCs w:val="20"/>
        </w:rPr>
        <w:t>gratuliert langjährigen Mitarbeitern zum Betriebsjubiläum</w:t>
      </w:r>
      <w:r>
        <w:rPr>
          <w:rFonts w:ascii="Arial" w:hAnsi="Arial" w:cs="Arial"/>
          <w:bCs/>
          <w:sz w:val="20"/>
          <w:szCs w:val="20"/>
        </w:rPr>
        <w:t xml:space="preserve">: (v. l.) </w:t>
      </w:r>
      <w:r w:rsidR="0088303E">
        <w:rPr>
          <w:rFonts w:ascii="Arial" w:hAnsi="Arial" w:cs="Arial"/>
          <w:bCs/>
          <w:sz w:val="20"/>
          <w:szCs w:val="20"/>
        </w:rPr>
        <w:t xml:space="preserve">Geschäftsführer </w:t>
      </w:r>
      <w:r w:rsidR="0088303E" w:rsidRPr="0088303E">
        <w:rPr>
          <w:rFonts w:ascii="Arial" w:hAnsi="Arial" w:cs="Arial"/>
          <w:bCs/>
          <w:sz w:val="20"/>
          <w:szCs w:val="20"/>
        </w:rPr>
        <w:t>Hiroyuki Yamamoto</w:t>
      </w:r>
      <w:r w:rsidR="0088303E">
        <w:rPr>
          <w:rFonts w:ascii="Arial" w:hAnsi="Arial" w:cs="Arial"/>
          <w:bCs/>
          <w:sz w:val="20"/>
          <w:szCs w:val="20"/>
        </w:rPr>
        <w:t xml:space="preserve">, Jubilare Elke Steinhausen, Daniel Wrobel, André Martach, Stefan Rasche, Adem Ucak, Volker Niklowitz, Personalleiterin Kirsten Thormann-Beiske und Vorsitzender </w:t>
      </w:r>
      <w:r w:rsidRPr="00151D7C">
        <w:rPr>
          <w:rFonts w:ascii="Arial" w:hAnsi="Arial" w:cs="Arial"/>
          <w:bCs/>
          <w:sz w:val="20"/>
          <w:szCs w:val="20"/>
        </w:rPr>
        <w:t>Geschäftsführer Oliver Reimann</w:t>
      </w:r>
      <w:r w:rsidR="0088303E">
        <w:rPr>
          <w:rFonts w:ascii="Arial" w:hAnsi="Arial" w:cs="Arial"/>
          <w:bCs/>
          <w:sz w:val="20"/>
          <w:szCs w:val="20"/>
        </w:rPr>
        <w:t>.</w:t>
      </w:r>
    </w:p>
    <w:p w14:paraId="6B252BD5" w14:textId="77777777" w:rsidR="00D7452F" w:rsidRPr="002374B6" w:rsidRDefault="00D7452F" w:rsidP="00D7452F">
      <w:pPr>
        <w:spacing w:line="360" w:lineRule="auto"/>
        <w:contextualSpacing/>
        <w:rPr>
          <w:rFonts w:ascii="Arial" w:hAnsi="Arial" w:cs="Arial"/>
          <w:b/>
          <w:sz w:val="20"/>
          <w:szCs w:val="20"/>
        </w:rPr>
      </w:pPr>
    </w:p>
    <w:p w14:paraId="741443A3" w14:textId="77777777" w:rsidR="00C7467D" w:rsidRDefault="00C7467D" w:rsidP="00AB209C">
      <w:pPr>
        <w:spacing w:line="360" w:lineRule="auto"/>
        <w:rPr>
          <w:rFonts w:ascii="Arial" w:hAnsi="Arial" w:cs="Arial"/>
          <w:b/>
          <w:sz w:val="20"/>
          <w:szCs w:val="20"/>
        </w:rPr>
      </w:pPr>
    </w:p>
    <w:p w14:paraId="373F4B9F" w14:textId="77777777" w:rsidR="00950DF5" w:rsidRDefault="00950DF5">
      <w:pPr>
        <w:rPr>
          <w:rFonts w:ascii="Arial" w:hAnsi="Arial" w:cs="Arial"/>
          <w:b/>
          <w:sz w:val="20"/>
          <w:szCs w:val="20"/>
        </w:rPr>
      </w:pPr>
      <w:r>
        <w:rPr>
          <w:rFonts w:ascii="Arial" w:hAnsi="Arial" w:cs="Arial"/>
          <w:b/>
          <w:sz w:val="20"/>
          <w:szCs w:val="20"/>
        </w:rPr>
        <w:br w:type="page"/>
      </w:r>
    </w:p>
    <w:p w14:paraId="476CA284" w14:textId="3A0D9CA5" w:rsidR="00AB209C" w:rsidRDefault="00AB209C" w:rsidP="00AB209C">
      <w:pPr>
        <w:spacing w:line="360" w:lineRule="auto"/>
        <w:rPr>
          <w:rFonts w:ascii="Arial" w:hAnsi="Arial" w:cs="Arial"/>
          <w:b/>
          <w:sz w:val="20"/>
          <w:szCs w:val="20"/>
        </w:rPr>
      </w:pPr>
      <w:r>
        <w:rPr>
          <w:rFonts w:ascii="Arial" w:hAnsi="Arial" w:cs="Arial"/>
          <w:b/>
          <w:sz w:val="20"/>
          <w:szCs w:val="20"/>
        </w:rPr>
        <w:lastRenderedPageBreak/>
        <w:t>Über Leifeld Metal Spinning:</w:t>
      </w:r>
    </w:p>
    <w:p w14:paraId="2DA37520" w14:textId="3AB0239B" w:rsidR="00AB209C" w:rsidRDefault="00AB209C" w:rsidP="00AB209C">
      <w:pPr>
        <w:spacing w:line="360" w:lineRule="auto"/>
        <w:contextualSpacing/>
        <w:rPr>
          <w:rFonts w:ascii="Arial" w:hAnsi="Arial" w:cs="Arial"/>
          <w:bCs/>
          <w:sz w:val="20"/>
          <w:szCs w:val="20"/>
        </w:rPr>
      </w:pPr>
      <w:r>
        <w:rPr>
          <w:rFonts w:ascii="Arial" w:hAnsi="Arial" w:cs="Arial"/>
          <w:bCs/>
          <w:sz w:val="20"/>
          <w:szCs w:val="20"/>
        </w:rPr>
        <w:t>Die Leifeld Metal Spinning GmbH entwickelt, fertigt und vertreibt Werkzeugmaschinen zur spanlosen Metallumformung. An Standorten in Deutschland, den USA, China</w:t>
      </w:r>
      <w:r w:rsidR="00C64691">
        <w:rPr>
          <w:rFonts w:ascii="Arial" w:hAnsi="Arial" w:cs="Arial"/>
          <w:bCs/>
          <w:sz w:val="20"/>
          <w:szCs w:val="20"/>
        </w:rPr>
        <w:t xml:space="preserve"> und </w:t>
      </w:r>
      <w:r>
        <w:rPr>
          <w:rFonts w:ascii="Arial" w:hAnsi="Arial" w:cs="Arial"/>
          <w:bCs/>
          <w:sz w:val="20"/>
          <w:szCs w:val="20"/>
        </w:rPr>
        <w:t>Japan arbeiten über 200 Mitarbeiter. D</w:t>
      </w:r>
      <w:r w:rsidR="00C64691">
        <w:rPr>
          <w:rFonts w:ascii="Arial" w:hAnsi="Arial" w:cs="Arial"/>
          <w:bCs/>
          <w:sz w:val="20"/>
          <w:szCs w:val="20"/>
        </w:rPr>
        <w:t xml:space="preserve">as Unternehmen ist Mitglied der Global Metal </w:t>
      </w:r>
      <w:proofErr w:type="spellStart"/>
      <w:r w:rsidR="00C64691">
        <w:rPr>
          <w:rFonts w:ascii="Arial" w:hAnsi="Arial" w:cs="Arial"/>
          <w:bCs/>
          <w:sz w:val="20"/>
          <w:szCs w:val="20"/>
        </w:rPr>
        <w:t>Forming</w:t>
      </w:r>
      <w:proofErr w:type="spellEnd"/>
      <w:r w:rsidR="00C64691">
        <w:rPr>
          <w:rFonts w:ascii="Arial" w:hAnsi="Arial" w:cs="Arial"/>
          <w:bCs/>
          <w:sz w:val="20"/>
          <w:szCs w:val="20"/>
        </w:rPr>
        <w:t xml:space="preserve"> Group und weltweit mit</w:t>
      </w:r>
      <w:r>
        <w:rPr>
          <w:rFonts w:ascii="Arial" w:hAnsi="Arial" w:cs="Arial"/>
          <w:bCs/>
          <w:sz w:val="20"/>
          <w:szCs w:val="20"/>
        </w:rPr>
        <w:t xml:space="preserve"> zahlreiche</w:t>
      </w:r>
      <w:r w:rsidR="00C64691">
        <w:rPr>
          <w:rFonts w:ascii="Arial" w:hAnsi="Arial" w:cs="Arial"/>
          <w:bCs/>
          <w:sz w:val="20"/>
          <w:szCs w:val="20"/>
        </w:rPr>
        <w:t>n</w:t>
      </w:r>
      <w:r>
        <w:rPr>
          <w:rFonts w:ascii="Arial" w:hAnsi="Arial" w:cs="Arial"/>
          <w:bCs/>
          <w:sz w:val="20"/>
          <w:szCs w:val="20"/>
        </w:rPr>
        <w:t xml:space="preserve"> Vertretungen in allen wichtigen Märkten präsent. Die Kernbranchen sind Automotive, Luft- &amp; Raumfahrt, Energie sowie industrielle Anwendungen. Produktionsstandort und Sitz der Zentrale ist Ahlen, Deutschland.</w:t>
      </w:r>
    </w:p>
    <w:p w14:paraId="7A5ACF71" w14:textId="77777777" w:rsidR="009D51C2" w:rsidRDefault="009D51C2" w:rsidP="00AB209C">
      <w:pPr>
        <w:spacing w:line="360" w:lineRule="auto"/>
        <w:contextualSpacing/>
        <w:rPr>
          <w:rFonts w:ascii="Arial" w:hAnsi="Arial" w:cs="Arial"/>
          <w:bCs/>
          <w:sz w:val="20"/>
          <w:szCs w:val="20"/>
        </w:rPr>
      </w:pPr>
    </w:p>
    <w:p w14:paraId="72D117ED" w14:textId="41B45AE3"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Das Produktprogramm umfasst Werkzeugmaschinen für die Herstellung unterschiedlicher Zwischen- oder Endprodukte. Die Maschinen sind mit vielfältigen Automatisierungslösungen ausgestattet und können individuell auf die Kundenwünsche angepasst werden. In nunmehr 130 Geschäftsjahren hat Leifeld über 6.150 Maschinen hergestellt und in 60 Länder ausgeliefert. </w:t>
      </w:r>
    </w:p>
    <w:p w14:paraId="742562A2" w14:textId="77777777" w:rsidR="009D51C2" w:rsidRDefault="009D51C2" w:rsidP="00AB209C">
      <w:pPr>
        <w:spacing w:line="360" w:lineRule="auto"/>
        <w:contextualSpacing/>
        <w:rPr>
          <w:rFonts w:ascii="Arial" w:hAnsi="Arial" w:cs="Arial"/>
          <w:bCs/>
          <w:sz w:val="20"/>
          <w:szCs w:val="20"/>
        </w:rPr>
      </w:pPr>
    </w:p>
    <w:p w14:paraId="5A8FCDFD" w14:textId="033FA0F6" w:rsidR="00AB209C" w:rsidRDefault="00AB209C" w:rsidP="00AB209C">
      <w:pPr>
        <w:spacing w:line="360" w:lineRule="auto"/>
        <w:contextualSpacing/>
        <w:rPr>
          <w:rFonts w:ascii="Arial" w:hAnsi="Arial" w:cs="Arial"/>
          <w:bCs/>
          <w:sz w:val="20"/>
          <w:szCs w:val="20"/>
        </w:rPr>
      </w:pPr>
      <w:r>
        <w:rPr>
          <w:rFonts w:ascii="Arial" w:hAnsi="Arial" w:cs="Arial"/>
          <w:bCs/>
          <w:sz w:val="20"/>
          <w:szCs w:val="20"/>
        </w:rPr>
        <w:t>Leifeld unterstützt seine Kunden darüber hinaus mit einem umfassenden Serviceangebot, das den gesamten Produktlebenszyklus umfasst. Das Unternehmen bietet Leistungen von Forschung &amp; Entwicklung, technischem Service, Ersatzteilbeschaffung, Beratung und Schulung bis hin zum Retrofit der Gebrauchtmaschinen an. Leifeld entwickelt neue Prozesse, Technologien und Produkte und hat bis dato über 140 Erfindungen zum Patent angemeldet.</w:t>
      </w:r>
    </w:p>
    <w:p w14:paraId="59DE5C84" w14:textId="7E03E5FA"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Weitere Informationen unter: </w:t>
      </w:r>
      <w:hyperlink r:id="rId9" w:history="1">
        <w:r w:rsidR="00C64691">
          <w:rPr>
            <w:rStyle w:val="Hyperlink"/>
            <w:rFonts w:ascii="Arial" w:hAnsi="Arial" w:cs="Arial"/>
            <w:bCs/>
            <w:sz w:val="20"/>
            <w:szCs w:val="20"/>
          </w:rPr>
          <w:t>www.</w:t>
        </w:r>
      </w:hyperlink>
      <w:r w:rsidR="00C64691">
        <w:rPr>
          <w:rStyle w:val="Hyperlink"/>
          <w:rFonts w:ascii="Arial" w:hAnsi="Arial" w:cs="Arial"/>
          <w:bCs/>
          <w:sz w:val="20"/>
          <w:szCs w:val="20"/>
        </w:rPr>
        <w:t>globalmetalforming.com</w:t>
      </w:r>
    </w:p>
    <w:p w14:paraId="42902C96" w14:textId="77777777" w:rsidR="00AB209C" w:rsidRDefault="00AB209C" w:rsidP="00AB209C">
      <w:pPr>
        <w:spacing w:line="240" w:lineRule="auto"/>
        <w:contextualSpacing/>
        <w:rPr>
          <w:rFonts w:ascii="Arial" w:hAnsi="Arial" w:cs="Arial"/>
          <w:bCs/>
          <w:sz w:val="20"/>
          <w:szCs w:val="20"/>
        </w:rPr>
      </w:pPr>
    </w:p>
    <w:p w14:paraId="0717C7D1" w14:textId="77777777" w:rsidR="009D51C2" w:rsidRDefault="009D51C2" w:rsidP="00AB209C">
      <w:pPr>
        <w:spacing w:line="240" w:lineRule="auto"/>
        <w:contextualSpacing/>
        <w:rPr>
          <w:rFonts w:ascii="Arial" w:hAnsi="Arial" w:cs="Arial"/>
          <w:b/>
          <w:color w:val="000000"/>
          <w:sz w:val="20"/>
          <w:szCs w:val="20"/>
        </w:rPr>
      </w:pPr>
    </w:p>
    <w:p w14:paraId="300B6144" w14:textId="497776DD" w:rsidR="00AB209C" w:rsidRDefault="00AB209C" w:rsidP="00AB209C">
      <w:pPr>
        <w:spacing w:line="240" w:lineRule="auto"/>
        <w:contextualSpacing/>
        <w:rPr>
          <w:rFonts w:ascii="Arial" w:hAnsi="Arial" w:cs="Arial"/>
          <w:bCs/>
          <w:sz w:val="20"/>
          <w:szCs w:val="20"/>
        </w:rPr>
      </w:pPr>
      <w:r>
        <w:rPr>
          <w:rFonts w:ascii="Arial" w:hAnsi="Arial" w:cs="Arial"/>
          <w:b/>
          <w:color w:val="000000"/>
          <w:sz w:val="20"/>
          <w:szCs w:val="20"/>
        </w:rPr>
        <w:t xml:space="preserve">Pressekontakt Leifeld Metal Spinning: </w:t>
      </w:r>
    </w:p>
    <w:p w14:paraId="3F9F4153"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Frau Beate Hiltrop, </w:t>
      </w:r>
      <w:r>
        <w:rPr>
          <w:rFonts w:ascii="Arial" w:hAnsi="Arial" w:cs="Arial"/>
          <w:color w:val="000000"/>
          <w:sz w:val="20"/>
          <w:szCs w:val="20"/>
          <w:lang w:eastAsia="de-DE"/>
        </w:rPr>
        <w:t>Leiterin Marketing</w:t>
      </w:r>
    </w:p>
    <w:p w14:paraId="5B99DBE7"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Tel. + 49 (0) 2382 96607 309</w:t>
      </w:r>
    </w:p>
    <w:p w14:paraId="38960316" w14:textId="4F636256" w:rsidR="00AB209C" w:rsidRDefault="00950DF5" w:rsidP="00AB209C">
      <w:pPr>
        <w:spacing w:line="240" w:lineRule="auto"/>
        <w:contextualSpacing/>
        <w:rPr>
          <w:rFonts w:ascii="Arial" w:hAnsi="Arial" w:cs="Arial"/>
          <w:color w:val="000000"/>
          <w:sz w:val="20"/>
          <w:szCs w:val="20"/>
        </w:rPr>
      </w:pPr>
      <w:hyperlink r:id="rId10" w:history="1">
        <w:r w:rsidR="00B625DA" w:rsidRPr="00ED0591">
          <w:rPr>
            <w:rStyle w:val="Hyperlink"/>
            <w:rFonts w:ascii="Arial" w:hAnsi="Arial" w:cs="Arial"/>
            <w:sz w:val="20"/>
            <w:szCs w:val="20"/>
          </w:rPr>
          <w:t>b.hiltrop@leifeldms.com</w:t>
        </w:r>
      </w:hyperlink>
    </w:p>
    <w:p w14:paraId="6E01387C" w14:textId="3D0928A5" w:rsidR="00AB209C" w:rsidRDefault="00950DF5" w:rsidP="00AB209C">
      <w:pPr>
        <w:spacing w:line="240" w:lineRule="auto"/>
        <w:contextualSpacing/>
        <w:rPr>
          <w:rFonts w:ascii="Arial" w:hAnsi="Arial" w:cs="Arial"/>
          <w:color w:val="000000"/>
          <w:sz w:val="20"/>
          <w:szCs w:val="20"/>
        </w:rPr>
      </w:pPr>
      <w:hyperlink r:id="rId11" w:history="1">
        <w:r w:rsidR="002228CF" w:rsidRPr="00ED0591">
          <w:rPr>
            <w:rStyle w:val="Hyperlink"/>
            <w:rFonts w:ascii="Arial" w:hAnsi="Arial" w:cs="Arial"/>
            <w:sz w:val="20"/>
            <w:szCs w:val="20"/>
          </w:rPr>
          <w:t>www.globalmetalforming.com</w:t>
        </w:r>
      </w:hyperlink>
    </w:p>
    <w:p w14:paraId="3FE0D08D" w14:textId="77777777" w:rsidR="00AB209C" w:rsidRDefault="00AB209C" w:rsidP="00AB209C">
      <w:pPr>
        <w:spacing w:line="240" w:lineRule="auto"/>
        <w:contextualSpacing/>
        <w:rPr>
          <w:rFonts w:ascii="Arial" w:hAnsi="Arial" w:cs="Arial"/>
          <w:color w:val="000000"/>
          <w:sz w:val="20"/>
          <w:szCs w:val="20"/>
        </w:rPr>
      </w:pPr>
    </w:p>
    <w:p w14:paraId="2EAD9374" w14:textId="5518181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Leifeld Metal Spinning </w:t>
      </w:r>
      <w:r w:rsidR="00325BE6">
        <w:rPr>
          <w:rFonts w:ascii="Arial" w:hAnsi="Arial" w:cs="Arial"/>
          <w:color w:val="000000"/>
          <w:sz w:val="20"/>
          <w:szCs w:val="20"/>
        </w:rPr>
        <w:t>GmbH</w:t>
      </w:r>
      <w:r>
        <w:rPr>
          <w:rFonts w:ascii="Arial" w:hAnsi="Arial" w:cs="Arial"/>
          <w:color w:val="000000"/>
          <w:sz w:val="20"/>
          <w:szCs w:val="20"/>
        </w:rPr>
        <w:t>, Feldstr. 2-20, 59229 Ahlen</w:t>
      </w:r>
    </w:p>
    <w:p w14:paraId="25044E38" w14:textId="6922137A" w:rsidR="00D64B53" w:rsidRDefault="00D64B53" w:rsidP="00AB209C">
      <w:pPr>
        <w:spacing w:line="240" w:lineRule="auto"/>
        <w:contextualSpacing/>
        <w:rPr>
          <w:rFonts w:ascii="Arial" w:hAnsi="Arial" w:cs="Arial"/>
          <w:b/>
          <w:color w:val="000000"/>
          <w:sz w:val="20"/>
          <w:szCs w:val="20"/>
        </w:rPr>
      </w:pPr>
    </w:p>
    <w:sectPr w:rsidR="00D64B53" w:rsidSect="00370E66">
      <w:headerReference w:type="default" r:id="rId12"/>
      <w:footerReference w:type="default" r:id="rId13"/>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607D" w14:textId="77777777" w:rsidR="00CD0591" w:rsidRDefault="00CD0591" w:rsidP="003D732D">
      <w:pPr>
        <w:spacing w:after="0" w:line="240" w:lineRule="auto"/>
      </w:pPr>
      <w:r>
        <w:separator/>
      </w:r>
    </w:p>
  </w:endnote>
  <w:endnote w:type="continuationSeparator" w:id="0">
    <w:p w14:paraId="13286C66" w14:textId="77777777" w:rsidR="00CD0591" w:rsidRDefault="00CD0591"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3C4ED0BF" w:rsidR="00670067" w:rsidRPr="00FD2678" w:rsidRDefault="008008CA" w:rsidP="008008CA">
    <w:pPr>
      <w:rPr>
        <w:rFonts w:ascii="Arial" w:hAnsi="Arial" w:cs="Arial"/>
        <w:color w:val="000000"/>
        <w:sz w:val="16"/>
        <w:szCs w:val="16"/>
      </w:rPr>
    </w:pPr>
    <w:r>
      <w:rPr>
        <w:rFonts w:ascii="Arial" w:hAnsi="Arial" w:cs="Arial"/>
        <w:color w:val="000000"/>
        <w:sz w:val="16"/>
        <w:szCs w:val="16"/>
      </w:rPr>
      <w:t>Abdruck frei – Belegexemplar erbeten</w:t>
    </w:r>
    <w:r>
      <w:rPr>
        <w:rFonts w:ascii="Arial" w:hAnsi="Arial" w:cs="Arial"/>
        <w:color w:val="000000"/>
        <w:sz w:val="16"/>
        <w:szCs w:val="16"/>
      </w:rPr>
      <w:tab/>
    </w:r>
    <w:r w:rsidR="000E1F20">
      <w:rPr>
        <w:rFonts w:ascii="Arial" w:hAnsi="Arial" w:cs="Arial"/>
        <w:color w:val="000000"/>
        <w:sz w:val="16"/>
        <w:szCs w:val="16"/>
      </w:rPr>
      <w:t xml:space="preserve"> </w:t>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sdt>
      <w:sdtPr>
        <w:rPr>
          <w:rFonts w:ascii="Arial" w:hAnsi="Arial" w:cs="Arial"/>
          <w:sz w:val="16"/>
          <w:szCs w:val="16"/>
        </w:rPr>
        <w:id w:val="-1160774098"/>
        <w:docPartObj>
          <w:docPartGallery w:val="Page Numbers (Bottom of Page)"/>
          <w:docPartUnique/>
        </w:docPartObj>
      </w:sdtPr>
      <w:sdtEndPr/>
      <w:sdtContent>
        <w:r w:rsidR="00FD2678">
          <w:rPr>
            <w:rFonts w:ascii="Arial" w:hAnsi="Arial" w:cs="Arial"/>
            <w:sz w:val="16"/>
            <w:szCs w:val="16"/>
          </w:rPr>
          <w:t xml:space="preserve">                                     </w:t>
        </w:r>
        <w:r w:rsidR="00FD2678" w:rsidRPr="00FD2678">
          <w:rPr>
            <w:rFonts w:ascii="Arial" w:hAnsi="Arial" w:cs="Arial"/>
            <w:sz w:val="16"/>
            <w:szCs w:val="16"/>
            <w:lang w:val="en-US"/>
          </w:rPr>
          <w:t xml:space="preserve"> </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PAGE </w:instrText>
        </w:r>
        <w:r w:rsidR="00FD2678" w:rsidRPr="00FD2678">
          <w:rPr>
            <w:rFonts w:ascii="Arial" w:hAnsi="Arial" w:cs="Arial"/>
            <w:sz w:val="16"/>
            <w:szCs w:val="16"/>
          </w:rPr>
          <w:fldChar w:fldCharType="separate"/>
        </w:r>
        <w:r w:rsidR="00FD2678" w:rsidRPr="00FD2678">
          <w:rPr>
            <w:rFonts w:ascii="Arial" w:hAnsi="Arial" w:cs="Arial"/>
            <w:sz w:val="16"/>
            <w:szCs w:val="16"/>
          </w:rPr>
          <w:t>7</w:t>
        </w:r>
        <w:r w:rsidR="00FD2678" w:rsidRPr="00FD2678">
          <w:rPr>
            <w:rFonts w:ascii="Arial" w:hAnsi="Arial" w:cs="Arial"/>
            <w:sz w:val="16"/>
            <w:szCs w:val="16"/>
          </w:rPr>
          <w:fldChar w:fldCharType="end"/>
        </w:r>
        <w:r w:rsidR="00FD2678" w:rsidRPr="00FD2678">
          <w:rPr>
            <w:rFonts w:ascii="Arial" w:hAnsi="Arial" w:cs="Arial"/>
            <w:sz w:val="16"/>
            <w:szCs w:val="16"/>
            <w:lang w:val="en-US"/>
          </w:rPr>
          <w:t>/</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NUMPAGES </w:instrText>
        </w:r>
        <w:r w:rsidR="00FD2678" w:rsidRPr="00FD2678">
          <w:rPr>
            <w:rFonts w:ascii="Arial" w:hAnsi="Arial" w:cs="Arial"/>
            <w:sz w:val="16"/>
            <w:szCs w:val="16"/>
          </w:rPr>
          <w:fldChar w:fldCharType="separate"/>
        </w:r>
        <w:r w:rsidR="00FD2678" w:rsidRPr="00FD2678">
          <w:rPr>
            <w:rFonts w:ascii="Arial" w:hAnsi="Arial" w:cs="Arial"/>
            <w:sz w:val="16"/>
            <w:szCs w:val="16"/>
          </w:rPr>
          <w:t>8</w:t>
        </w:r>
        <w:r w:rsidR="00FD2678" w:rsidRPr="00FD2678">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2E55" w14:textId="77777777" w:rsidR="00CD0591" w:rsidRDefault="00CD0591" w:rsidP="003D732D">
      <w:pPr>
        <w:spacing w:after="0" w:line="240" w:lineRule="auto"/>
      </w:pPr>
      <w:r>
        <w:separator/>
      </w:r>
    </w:p>
  </w:footnote>
  <w:footnote w:type="continuationSeparator" w:id="0">
    <w:p w14:paraId="07C3D2F1" w14:textId="77777777" w:rsidR="00CD0591" w:rsidRDefault="00CD0591"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2853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1888"/>
    <w:rsid w:val="000103B5"/>
    <w:rsid w:val="00010503"/>
    <w:rsid w:val="00012CB4"/>
    <w:rsid w:val="00012F40"/>
    <w:rsid w:val="000169D5"/>
    <w:rsid w:val="00023F87"/>
    <w:rsid w:val="00025DE7"/>
    <w:rsid w:val="00035797"/>
    <w:rsid w:val="00046AA5"/>
    <w:rsid w:val="00053324"/>
    <w:rsid w:val="00056443"/>
    <w:rsid w:val="00063264"/>
    <w:rsid w:val="00072773"/>
    <w:rsid w:val="00080993"/>
    <w:rsid w:val="00090BC7"/>
    <w:rsid w:val="000964BD"/>
    <w:rsid w:val="000A17C6"/>
    <w:rsid w:val="000A36D5"/>
    <w:rsid w:val="000C0F3C"/>
    <w:rsid w:val="000C2C10"/>
    <w:rsid w:val="000C5EEB"/>
    <w:rsid w:val="000C79AB"/>
    <w:rsid w:val="000D3693"/>
    <w:rsid w:val="000D496A"/>
    <w:rsid w:val="000D53D1"/>
    <w:rsid w:val="000D6169"/>
    <w:rsid w:val="000D74B1"/>
    <w:rsid w:val="000E159C"/>
    <w:rsid w:val="000E1F20"/>
    <w:rsid w:val="000E660C"/>
    <w:rsid w:val="000F118B"/>
    <w:rsid w:val="001026C9"/>
    <w:rsid w:val="001051BD"/>
    <w:rsid w:val="00120DC3"/>
    <w:rsid w:val="0012378B"/>
    <w:rsid w:val="00136558"/>
    <w:rsid w:val="00137CC0"/>
    <w:rsid w:val="001423A5"/>
    <w:rsid w:val="00151D7C"/>
    <w:rsid w:val="00153E84"/>
    <w:rsid w:val="0015519A"/>
    <w:rsid w:val="00156BC6"/>
    <w:rsid w:val="0016089F"/>
    <w:rsid w:val="00166059"/>
    <w:rsid w:val="00172E59"/>
    <w:rsid w:val="00176C64"/>
    <w:rsid w:val="00182225"/>
    <w:rsid w:val="00183072"/>
    <w:rsid w:val="001917D3"/>
    <w:rsid w:val="00194FFC"/>
    <w:rsid w:val="001A5517"/>
    <w:rsid w:val="001A57F2"/>
    <w:rsid w:val="001A6EFB"/>
    <w:rsid w:val="001B1E5C"/>
    <w:rsid w:val="001B20DB"/>
    <w:rsid w:val="001B5698"/>
    <w:rsid w:val="001C2E5A"/>
    <w:rsid w:val="001C42F2"/>
    <w:rsid w:val="001D039A"/>
    <w:rsid w:val="001D09B3"/>
    <w:rsid w:val="001D11D4"/>
    <w:rsid w:val="001D207E"/>
    <w:rsid w:val="001D6280"/>
    <w:rsid w:val="001E14A3"/>
    <w:rsid w:val="001F4D0E"/>
    <w:rsid w:val="001F5F41"/>
    <w:rsid w:val="001F7E20"/>
    <w:rsid w:val="00202AE7"/>
    <w:rsid w:val="0020318A"/>
    <w:rsid w:val="00214818"/>
    <w:rsid w:val="0022111B"/>
    <w:rsid w:val="00221AD9"/>
    <w:rsid w:val="002228CF"/>
    <w:rsid w:val="00234DF6"/>
    <w:rsid w:val="002374B6"/>
    <w:rsid w:val="00244FF8"/>
    <w:rsid w:val="0024772D"/>
    <w:rsid w:val="002514DD"/>
    <w:rsid w:val="0025518E"/>
    <w:rsid w:val="00256B2A"/>
    <w:rsid w:val="00261539"/>
    <w:rsid w:val="00267301"/>
    <w:rsid w:val="002756BC"/>
    <w:rsid w:val="00283857"/>
    <w:rsid w:val="00284711"/>
    <w:rsid w:val="00285577"/>
    <w:rsid w:val="00287CC2"/>
    <w:rsid w:val="00290B6B"/>
    <w:rsid w:val="002910D6"/>
    <w:rsid w:val="00295A88"/>
    <w:rsid w:val="002A6341"/>
    <w:rsid w:val="002A6EB4"/>
    <w:rsid w:val="002A7555"/>
    <w:rsid w:val="002B5729"/>
    <w:rsid w:val="002C056F"/>
    <w:rsid w:val="002C16CF"/>
    <w:rsid w:val="002C1DC8"/>
    <w:rsid w:val="002C37A6"/>
    <w:rsid w:val="002C449C"/>
    <w:rsid w:val="002C59F1"/>
    <w:rsid w:val="002D556D"/>
    <w:rsid w:val="002E2BDD"/>
    <w:rsid w:val="002F35F3"/>
    <w:rsid w:val="00315C4E"/>
    <w:rsid w:val="00317A19"/>
    <w:rsid w:val="00321737"/>
    <w:rsid w:val="00321C35"/>
    <w:rsid w:val="00325BE6"/>
    <w:rsid w:val="00330141"/>
    <w:rsid w:val="00332737"/>
    <w:rsid w:val="00336A62"/>
    <w:rsid w:val="00336AEF"/>
    <w:rsid w:val="00344A34"/>
    <w:rsid w:val="00344DCC"/>
    <w:rsid w:val="00351402"/>
    <w:rsid w:val="003526AD"/>
    <w:rsid w:val="0035307C"/>
    <w:rsid w:val="00353B1B"/>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A3523"/>
    <w:rsid w:val="003B12BA"/>
    <w:rsid w:val="003B616A"/>
    <w:rsid w:val="003B6FC2"/>
    <w:rsid w:val="003C5F7C"/>
    <w:rsid w:val="003C778B"/>
    <w:rsid w:val="003D521D"/>
    <w:rsid w:val="003D732D"/>
    <w:rsid w:val="003E2107"/>
    <w:rsid w:val="003F332B"/>
    <w:rsid w:val="003F3E21"/>
    <w:rsid w:val="003F6EE9"/>
    <w:rsid w:val="00400570"/>
    <w:rsid w:val="00406006"/>
    <w:rsid w:val="004078F4"/>
    <w:rsid w:val="00411348"/>
    <w:rsid w:val="00414061"/>
    <w:rsid w:val="004147C4"/>
    <w:rsid w:val="00427E5C"/>
    <w:rsid w:val="00430859"/>
    <w:rsid w:val="004309AE"/>
    <w:rsid w:val="0043164D"/>
    <w:rsid w:val="0044050F"/>
    <w:rsid w:val="0044087D"/>
    <w:rsid w:val="00446B7A"/>
    <w:rsid w:val="00454632"/>
    <w:rsid w:val="0045766C"/>
    <w:rsid w:val="004614AD"/>
    <w:rsid w:val="004625AF"/>
    <w:rsid w:val="004659FA"/>
    <w:rsid w:val="00472B3A"/>
    <w:rsid w:val="004776D8"/>
    <w:rsid w:val="00480D33"/>
    <w:rsid w:val="00486960"/>
    <w:rsid w:val="0048743B"/>
    <w:rsid w:val="0049594C"/>
    <w:rsid w:val="004A0C7D"/>
    <w:rsid w:val="004A2604"/>
    <w:rsid w:val="004A6E5D"/>
    <w:rsid w:val="004B1FFB"/>
    <w:rsid w:val="004B210A"/>
    <w:rsid w:val="004B3656"/>
    <w:rsid w:val="004B54B9"/>
    <w:rsid w:val="004C00D0"/>
    <w:rsid w:val="004C4AB4"/>
    <w:rsid w:val="004D0120"/>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1E71"/>
    <w:rsid w:val="00524D97"/>
    <w:rsid w:val="005255DE"/>
    <w:rsid w:val="005308FD"/>
    <w:rsid w:val="00534002"/>
    <w:rsid w:val="0053651C"/>
    <w:rsid w:val="0053663A"/>
    <w:rsid w:val="00545D3A"/>
    <w:rsid w:val="00554F0F"/>
    <w:rsid w:val="0055737E"/>
    <w:rsid w:val="005609D2"/>
    <w:rsid w:val="005632B5"/>
    <w:rsid w:val="00567287"/>
    <w:rsid w:val="00570176"/>
    <w:rsid w:val="00571C5F"/>
    <w:rsid w:val="0057288B"/>
    <w:rsid w:val="00582605"/>
    <w:rsid w:val="0058274B"/>
    <w:rsid w:val="00584C98"/>
    <w:rsid w:val="00591BE7"/>
    <w:rsid w:val="00595389"/>
    <w:rsid w:val="0059730E"/>
    <w:rsid w:val="005A1174"/>
    <w:rsid w:val="005A18CF"/>
    <w:rsid w:val="005A5C18"/>
    <w:rsid w:val="005B1B78"/>
    <w:rsid w:val="005B364D"/>
    <w:rsid w:val="005B47C3"/>
    <w:rsid w:val="005C20F0"/>
    <w:rsid w:val="005C3C59"/>
    <w:rsid w:val="005C5127"/>
    <w:rsid w:val="005C5162"/>
    <w:rsid w:val="005C54B6"/>
    <w:rsid w:val="005E1AC7"/>
    <w:rsid w:val="005E34C6"/>
    <w:rsid w:val="005E3CB1"/>
    <w:rsid w:val="005E6DA1"/>
    <w:rsid w:val="005F0BDC"/>
    <w:rsid w:val="005F15C3"/>
    <w:rsid w:val="005F6A7C"/>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B085A"/>
    <w:rsid w:val="006B3B0C"/>
    <w:rsid w:val="006B4DF9"/>
    <w:rsid w:val="006C20C4"/>
    <w:rsid w:val="006C219F"/>
    <w:rsid w:val="006D6974"/>
    <w:rsid w:val="006D7790"/>
    <w:rsid w:val="006F1E16"/>
    <w:rsid w:val="006F5912"/>
    <w:rsid w:val="006F6458"/>
    <w:rsid w:val="00705A84"/>
    <w:rsid w:val="00715EEF"/>
    <w:rsid w:val="007173DB"/>
    <w:rsid w:val="00720582"/>
    <w:rsid w:val="0072458F"/>
    <w:rsid w:val="00724909"/>
    <w:rsid w:val="0072556E"/>
    <w:rsid w:val="00725A99"/>
    <w:rsid w:val="00727377"/>
    <w:rsid w:val="00730CFE"/>
    <w:rsid w:val="00730D92"/>
    <w:rsid w:val="00730F16"/>
    <w:rsid w:val="0073245E"/>
    <w:rsid w:val="0073742C"/>
    <w:rsid w:val="00740962"/>
    <w:rsid w:val="00752BDE"/>
    <w:rsid w:val="0075338D"/>
    <w:rsid w:val="00753ACC"/>
    <w:rsid w:val="007565F1"/>
    <w:rsid w:val="00756C56"/>
    <w:rsid w:val="007904A2"/>
    <w:rsid w:val="00792B3B"/>
    <w:rsid w:val="007A5EBD"/>
    <w:rsid w:val="007B339F"/>
    <w:rsid w:val="007B5D28"/>
    <w:rsid w:val="007C0E4F"/>
    <w:rsid w:val="007C32F4"/>
    <w:rsid w:val="007D0B49"/>
    <w:rsid w:val="007E52F6"/>
    <w:rsid w:val="007F1991"/>
    <w:rsid w:val="007F4C37"/>
    <w:rsid w:val="007F4C9B"/>
    <w:rsid w:val="00800607"/>
    <w:rsid w:val="008008CA"/>
    <w:rsid w:val="00802123"/>
    <w:rsid w:val="00804DAB"/>
    <w:rsid w:val="00810148"/>
    <w:rsid w:val="00810A50"/>
    <w:rsid w:val="008226E8"/>
    <w:rsid w:val="00832FCE"/>
    <w:rsid w:val="008358E1"/>
    <w:rsid w:val="00841705"/>
    <w:rsid w:val="00845285"/>
    <w:rsid w:val="008471A5"/>
    <w:rsid w:val="008506EC"/>
    <w:rsid w:val="00863C0A"/>
    <w:rsid w:val="00863E38"/>
    <w:rsid w:val="00865E27"/>
    <w:rsid w:val="00882212"/>
    <w:rsid w:val="008823F8"/>
    <w:rsid w:val="0088303E"/>
    <w:rsid w:val="00886F03"/>
    <w:rsid w:val="0089009B"/>
    <w:rsid w:val="00891E3F"/>
    <w:rsid w:val="00895879"/>
    <w:rsid w:val="00897B0D"/>
    <w:rsid w:val="008A0000"/>
    <w:rsid w:val="008A0918"/>
    <w:rsid w:val="008A0967"/>
    <w:rsid w:val="008A1231"/>
    <w:rsid w:val="008A2EB2"/>
    <w:rsid w:val="008B0207"/>
    <w:rsid w:val="008B5646"/>
    <w:rsid w:val="008B6564"/>
    <w:rsid w:val="008D6AC7"/>
    <w:rsid w:val="008D7A63"/>
    <w:rsid w:val="008E2CDE"/>
    <w:rsid w:val="008E352D"/>
    <w:rsid w:val="008E4F5D"/>
    <w:rsid w:val="009012EA"/>
    <w:rsid w:val="009057CD"/>
    <w:rsid w:val="00910474"/>
    <w:rsid w:val="00911FBB"/>
    <w:rsid w:val="00921E98"/>
    <w:rsid w:val="0093294C"/>
    <w:rsid w:val="00934677"/>
    <w:rsid w:val="009425FC"/>
    <w:rsid w:val="00944AD8"/>
    <w:rsid w:val="00947DE7"/>
    <w:rsid w:val="00950DF5"/>
    <w:rsid w:val="00951AC9"/>
    <w:rsid w:val="0095448C"/>
    <w:rsid w:val="00954EC9"/>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5EA"/>
    <w:rsid w:val="009D51C2"/>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209C"/>
    <w:rsid w:val="00AB3B74"/>
    <w:rsid w:val="00AB7724"/>
    <w:rsid w:val="00AC536D"/>
    <w:rsid w:val="00AD39AC"/>
    <w:rsid w:val="00AD5CB1"/>
    <w:rsid w:val="00AE2056"/>
    <w:rsid w:val="00AE2745"/>
    <w:rsid w:val="00AE5460"/>
    <w:rsid w:val="00AF14E5"/>
    <w:rsid w:val="00AF3D9D"/>
    <w:rsid w:val="00AF5A50"/>
    <w:rsid w:val="00AF5C58"/>
    <w:rsid w:val="00AF68E8"/>
    <w:rsid w:val="00B00F88"/>
    <w:rsid w:val="00B0102F"/>
    <w:rsid w:val="00B109F4"/>
    <w:rsid w:val="00B12C6B"/>
    <w:rsid w:val="00B21874"/>
    <w:rsid w:val="00B258E7"/>
    <w:rsid w:val="00B3426F"/>
    <w:rsid w:val="00B43C76"/>
    <w:rsid w:val="00B47E11"/>
    <w:rsid w:val="00B47E24"/>
    <w:rsid w:val="00B625DA"/>
    <w:rsid w:val="00B63051"/>
    <w:rsid w:val="00B6423C"/>
    <w:rsid w:val="00B777BF"/>
    <w:rsid w:val="00B85833"/>
    <w:rsid w:val="00B90341"/>
    <w:rsid w:val="00B91422"/>
    <w:rsid w:val="00B94377"/>
    <w:rsid w:val="00B94575"/>
    <w:rsid w:val="00BA56BE"/>
    <w:rsid w:val="00BA70F4"/>
    <w:rsid w:val="00BB1252"/>
    <w:rsid w:val="00BB33EA"/>
    <w:rsid w:val="00BB72E6"/>
    <w:rsid w:val="00BC7F8E"/>
    <w:rsid w:val="00BD4FED"/>
    <w:rsid w:val="00BE25DE"/>
    <w:rsid w:val="00BE3713"/>
    <w:rsid w:val="00BE397C"/>
    <w:rsid w:val="00BE6ECB"/>
    <w:rsid w:val="00BF236E"/>
    <w:rsid w:val="00BF55F3"/>
    <w:rsid w:val="00BF5B2C"/>
    <w:rsid w:val="00C02561"/>
    <w:rsid w:val="00C03AD5"/>
    <w:rsid w:val="00C0485C"/>
    <w:rsid w:val="00C06526"/>
    <w:rsid w:val="00C107FB"/>
    <w:rsid w:val="00C16DB0"/>
    <w:rsid w:val="00C22173"/>
    <w:rsid w:val="00C2567B"/>
    <w:rsid w:val="00C265F0"/>
    <w:rsid w:val="00C26DAA"/>
    <w:rsid w:val="00C36E75"/>
    <w:rsid w:val="00C46663"/>
    <w:rsid w:val="00C46B68"/>
    <w:rsid w:val="00C47C47"/>
    <w:rsid w:val="00C56D65"/>
    <w:rsid w:val="00C56F56"/>
    <w:rsid w:val="00C64691"/>
    <w:rsid w:val="00C73ECE"/>
    <w:rsid w:val="00C73FE0"/>
    <w:rsid w:val="00C7467D"/>
    <w:rsid w:val="00C7698E"/>
    <w:rsid w:val="00C76B83"/>
    <w:rsid w:val="00C823B2"/>
    <w:rsid w:val="00C82FA6"/>
    <w:rsid w:val="00C87A1B"/>
    <w:rsid w:val="00CA5C69"/>
    <w:rsid w:val="00CB1683"/>
    <w:rsid w:val="00CB2CF0"/>
    <w:rsid w:val="00CB3F6A"/>
    <w:rsid w:val="00CC5911"/>
    <w:rsid w:val="00CC78AC"/>
    <w:rsid w:val="00CD0591"/>
    <w:rsid w:val="00CD0D9F"/>
    <w:rsid w:val="00CD2DF3"/>
    <w:rsid w:val="00CD38E3"/>
    <w:rsid w:val="00CD425F"/>
    <w:rsid w:val="00CD4EA1"/>
    <w:rsid w:val="00CE526E"/>
    <w:rsid w:val="00CE69F1"/>
    <w:rsid w:val="00CE79A3"/>
    <w:rsid w:val="00CF157B"/>
    <w:rsid w:val="00CF3076"/>
    <w:rsid w:val="00CF3D26"/>
    <w:rsid w:val="00D0756E"/>
    <w:rsid w:val="00D10E86"/>
    <w:rsid w:val="00D1386C"/>
    <w:rsid w:val="00D30613"/>
    <w:rsid w:val="00D32561"/>
    <w:rsid w:val="00D3540A"/>
    <w:rsid w:val="00D37D3A"/>
    <w:rsid w:val="00D50BB0"/>
    <w:rsid w:val="00D55F79"/>
    <w:rsid w:val="00D560F6"/>
    <w:rsid w:val="00D64B53"/>
    <w:rsid w:val="00D66D84"/>
    <w:rsid w:val="00D71A18"/>
    <w:rsid w:val="00D71C83"/>
    <w:rsid w:val="00D7434B"/>
    <w:rsid w:val="00D7452F"/>
    <w:rsid w:val="00D916BD"/>
    <w:rsid w:val="00D934F8"/>
    <w:rsid w:val="00D94A25"/>
    <w:rsid w:val="00DA0225"/>
    <w:rsid w:val="00DA2809"/>
    <w:rsid w:val="00DA4DDA"/>
    <w:rsid w:val="00DA7E83"/>
    <w:rsid w:val="00DB140E"/>
    <w:rsid w:val="00DB6A19"/>
    <w:rsid w:val="00DB7553"/>
    <w:rsid w:val="00DB79A4"/>
    <w:rsid w:val="00DC23D7"/>
    <w:rsid w:val="00DD4C52"/>
    <w:rsid w:val="00DD6203"/>
    <w:rsid w:val="00DD7A1B"/>
    <w:rsid w:val="00DE2129"/>
    <w:rsid w:val="00DE2B53"/>
    <w:rsid w:val="00DE4BBC"/>
    <w:rsid w:val="00DF0EC0"/>
    <w:rsid w:val="00DF1608"/>
    <w:rsid w:val="00DF7027"/>
    <w:rsid w:val="00DF7358"/>
    <w:rsid w:val="00E058B4"/>
    <w:rsid w:val="00E0627D"/>
    <w:rsid w:val="00E079C0"/>
    <w:rsid w:val="00E12701"/>
    <w:rsid w:val="00E13959"/>
    <w:rsid w:val="00E377E2"/>
    <w:rsid w:val="00E40D1D"/>
    <w:rsid w:val="00E41ADF"/>
    <w:rsid w:val="00E46232"/>
    <w:rsid w:val="00E476C6"/>
    <w:rsid w:val="00E51230"/>
    <w:rsid w:val="00E633DE"/>
    <w:rsid w:val="00E63CBC"/>
    <w:rsid w:val="00E726F2"/>
    <w:rsid w:val="00E75411"/>
    <w:rsid w:val="00E757BD"/>
    <w:rsid w:val="00E77979"/>
    <w:rsid w:val="00E83993"/>
    <w:rsid w:val="00E85242"/>
    <w:rsid w:val="00E873C6"/>
    <w:rsid w:val="00EA179A"/>
    <w:rsid w:val="00EA527D"/>
    <w:rsid w:val="00EB18E2"/>
    <w:rsid w:val="00EB484B"/>
    <w:rsid w:val="00EC582F"/>
    <w:rsid w:val="00ED7208"/>
    <w:rsid w:val="00EE53A6"/>
    <w:rsid w:val="00EF1D50"/>
    <w:rsid w:val="00EF22A1"/>
    <w:rsid w:val="00EF62F2"/>
    <w:rsid w:val="00F0331E"/>
    <w:rsid w:val="00F10FDE"/>
    <w:rsid w:val="00F1487B"/>
    <w:rsid w:val="00F16DAE"/>
    <w:rsid w:val="00F16DF0"/>
    <w:rsid w:val="00F22AB4"/>
    <w:rsid w:val="00F27611"/>
    <w:rsid w:val="00F33456"/>
    <w:rsid w:val="00F34EC9"/>
    <w:rsid w:val="00F41968"/>
    <w:rsid w:val="00F4500E"/>
    <w:rsid w:val="00F46FC5"/>
    <w:rsid w:val="00F50744"/>
    <w:rsid w:val="00F50D06"/>
    <w:rsid w:val="00F56534"/>
    <w:rsid w:val="00F57AAD"/>
    <w:rsid w:val="00F70269"/>
    <w:rsid w:val="00F73A4F"/>
    <w:rsid w:val="00F74555"/>
    <w:rsid w:val="00F75215"/>
    <w:rsid w:val="00F836F8"/>
    <w:rsid w:val="00F860BC"/>
    <w:rsid w:val="00F868F8"/>
    <w:rsid w:val="00F92124"/>
    <w:rsid w:val="00F9304A"/>
    <w:rsid w:val="00F94761"/>
    <w:rsid w:val="00F968D1"/>
    <w:rsid w:val="00FA11E6"/>
    <w:rsid w:val="00FA1352"/>
    <w:rsid w:val="00FA22D3"/>
    <w:rsid w:val="00FA6370"/>
    <w:rsid w:val="00FA7F06"/>
    <w:rsid w:val="00FC3D7B"/>
    <w:rsid w:val="00FD1614"/>
    <w:rsid w:val="00FD1BB9"/>
    <w:rsid w:val="00FD2678"/>
    <w:rsid w:val="00FD645B"/>
    <w:rsid w:val="00FD6760"/>
    <w:rsid w:val="00FE288E"/>
    <w:rsid w:val="00FE400B"/>
    <w:rsid w:val="00FE55C7"/>
    <w:rsid w:val="00FF3329"/>
    <w:rsid w:val="00FF3D55"/>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F3C"/>
  </w:style>
  <w:style w:type="paragraph" w:styleId="berschrift1">
    <w:name w:val="heading 1"/>
    <w:basedOn w:val="Standard"/>
    <w:next w:val="Standard"/>
    <w:link w:val="berschrift1Zchn"/>
    <w:uiPriority w:val="9"/>
    <w:qFormat/>
    <w:rsid w:val="00EF1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 w:type="character" w:customStyle="1" w:styleId="berschrift1Zchn">
    <w:name w:val="Überschrift 1 Zchn"/>
    <w:basedOn w:val="Absatz-Standardschriftart"/>
    <w:link w:val="berschrift1"/>
    <w:uiPriority w:val="9"/>
    <w:rsid w:val="00EF1D50"/>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E47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370767413">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14069389">
      <w:bodyDiv w:val="1"/>
      <w:marLeft w:val="0"/>
      <w:marRight w:val="0"/>
      <w:marTop w:val="0"/>
      <w:marBottom w:val="0"/>
      <w:divBdr>
        <w:top w:val="none" w:sz="0" w:space="0" w:color="auto"/>
        <w:left w:val="none" w:sz="0" w:space="0" w:color="auto"/>
        <w:bottom w:val="none" w:sz="0" w:space="0" w:color="auto"/>
        <w:right w:val="none" w:sz="0" w:space="0" w:color="auto"/>
      </w:divBdr>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metalform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hiltrop@leifeldms.com" TargetMode="External"/><Relationship Id="rId4" Type="http://schemas.openxmlformats.org/officeDocument/2006/relationships/settings" Target="settings.xml"/><Relationship Id="rId9" Type="http://schemas.openxmlformats.org/officeDocument/2006/relationships/hyperlink" Target="http://www.leifeldm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2</cp:revision>
  <cp:lastPrinted>2023-07-27T14:15:00Z</cp:lastPrinted>
  <dcterms:created xsi:type="dcterms:W3CDTF">2024-01-29T14:00:00Z</dcterms:created>
  <dcterms:modified xsi:type="dcterms:W3CDTF">2024-01-29T14:00:00Z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